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E45" w:rsidRDefault="00A42E45" w:rsidP="00A42E45">
      <w:pPr>
        <w:pStyle w:val="style4"/>
        <w:spacing w:before="0" w:beforeAutospacing="0" w:after="0" w:afterAutospacing="0"/>
        <w:ind w:right="40"/>
        <w:jc w:val="center"/>
      </w:pPr>
      <w:r>
        <w:rPr>
          <w:rStyle w:val="a5"/>
          <w:sz w:val="26"/>
          <w:szCs w:val="26"/>
        </w:rPr>
        <w:t>План противодействия коррупции в Государственной инспекции труда в Смоленской области</w:t>
      </w:r>
    </w:p>
    <w:p w:rsidR="00A42E45" w:rsidRDefault="004E77BA" w:rsidP="00A42E45">
      <w:pPr>
        <w:pStyle w:val="style4"/>
        <w:spacing w:before="0" w:beforeAutospacing="0" w:after="0" w:afterAutospacing="0"/>
        <w:ind w:right="40"/>
        <w:jc w:val="center"/>
      </w:pPr>
      <w:r>
        <w:rPr>
          <w:rStyle w:val="a5"/>
          <w:sz w:val="26"/>
          <w:szCs w:val="26"/>
        </w:rPr>
        <w:t>на 2014-2015</w:t>
      </w:r>
      <w:r w:rsidR="00A42E45">
        <w:rPr>
          <w:rStyle w:val="a5"/>
          <w:sz w:val="26"/>
          <w:szCs w:val="26"/>
        </w:rPr>
        <w:t xml:space="preserve"> годы</w:t>
      </w:r>
    </w:p>
    <w:p w:rsidR="00A42E45" w:rsidRDefault="00A42E45" w:rsidP="00A42E45">
      <w:pPr>
        <w:pStyle w:val="style4"/>
        <w:spacing w:before="0" w:beforeAutospacing="0" w:after="0" w:afterAutospacing="0"/>
        <w:ind w:right="40"/>
        <w:jc w:val="center"/>
      </w:pPr>
      <w:r>
        <w:rPr>
          <w:rStyle w:val="a5"/>
          <w:sz w:val="26"/>
          <w:szCs w:val="26"/>
        </w:rPr>
        <w:t> </w:t>
      </w:r>
    </w:p>
    <w:tbl>
      <w:tblPr>
        <w:tblW w:w="0" w:type="auto"/>
        <w:tblInd w:w="-3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5128"/>
        <w:gridCol w:w="1892"/>
        <w:gridCol w:w="1620"/>
        <w:gridCol w:w="92"/>
        <w:gridCol w:w="30"/>
        <w:gridCol w:w="6090"/>
      </w:tblGrid>
      <w:tr w:rsidR="00A42E45" w:rsidTr="00A42E4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a5"/>
                <w:sz w:val="26"/>
                <w:szCs w:val="26"/>
              </w:rPr>
              <w:t xml:space="preserve">№ </w:t>
            </w:r>
            <w:proofErr w:type="gramStart"/>
            <w:r>
              <w:rPr>
                <w:rStyle w:val="a5"/>
                <w:sz w:val="26"/>
                <w:szCs w:val="26"/>
              </w:rPr>
              <w:t>п</w:t>
            </w:r>
            <w:proofErr w:type="gramEnd"/>
            <w:r>
              <w:rPr>
                <w:rStyle w:val="a5"/>
                <w:sz w:val="26"/>
                <w:szCs w:val="26"/>
              </w:rPr>
              <w:t>/п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Мероприятия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left="-128" w:right="-132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Ответственные исполнители</w:t>
            </w:r>
          </w:p>
        </w:tc>
        <w:tc>
          <w:tcPr>
            <w:tcW w:w="17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Срок исполнения</w:t>
            </w:r>
          </w:p>
        </w:tc>
        <w:tc>
          <w:tcPr>
            <w:tcW w:w="6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Ожидаемый результат</w:t>
            </w:r>
          </w:p>
        </w:tc>
      </w:tr>
      <w:tr w:rsidR="00A42E45" w:rsidTr="00A42E45">
        <w:trPr>
          <w:trHeight w:val="104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2"/>
              <w:spacing w:before="0" w:beforeAutospacing="0" w:after="0" w:afterAutospacing="0"/>
              <w:ind w:right="40"/>
              <w:jc w:val="center"/>
            </w:pPr>
            <w:r>
              <w:rPr>
                <w:rStyle w:val="a5"/>
                <w:sz w:val="26"/>
                <w:szCs w:val="26"/>
              </w:rPr>
              <w:t>1.</w:t>
            </w:r>
          </w:p>
        </w:tc>
        <w:tc>
          <w:tcPr>
            <w:tcW w:w="148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2"/>
              <w:spacing w:before="0" w:beforeAutospacing="0" w:after="0" w:afterAutospacing="0"/>
              <w:ind w:right="40"/>
              <w:jc w:val="center"/>
            </w:pPr>
            <w:r>
              <w:rPr>
                <w:rStyle w:val="a5"/>
                <w:sz w:val="26"/>
                <w:szCs w:val="26"/>
              </w:rPr>
              <w:t>Повышение эффективности механизмов урегулирования конфликта интересов, обеспечение соблюдения федеральными государственными гражданскими служащими Государственной инспекции труда в Смоленской области ограничений, запретов и принципов служебного поведения в связи с исполнением ими должностных обязанностей, а также ответственности за их нарушение</w:t>
            </w:r>
          </w:p>
        </w:tc>
      </w:tr>
      <w:tr w:rsidR="00A42E45" w:rsidTr="00A42E45">
        <w:trPr>
          <w:trHeight w:val="248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1.1.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 xml:space="preserve">Обеспечение действенного функционирования Комиссии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по соблюдению требований к служебному поведению федеральных государственных служащих и урегулированию конфликта интересов (далее - Комиссия)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Федоров А.Б.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Обеспечение соблюдения федеральными государственными </w:t>
            </w:r>
            <w:r>
              <w:rPr>
                <w:rStyle w:val="fontstyle17"/>
                <w:bCs/>
                <w:sz w:val="26"/>
                <w:szCs w:val="26"/>
              </w:rPr>
              <w:t>гражданскими служащими Государственной инспекции труда в Смоленской области требований к служебному поведению и урегулированию конфликта интересов.</w:t>
            </w:r>
          </w:p>
        </w:tc>
      </w:tr>
      <w:tr w:rsidR="00A42E45" w:rsidTr="00A42E45">
        <w:trPr>
          <w:trHeight w:val="248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1.2.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Обеспечение усиления работы должностного лица кадровой службы, ответственного за работу по профилактике коррупционных и иных правонарушений в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 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Федоров А.Б.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 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1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proofErr w:type="gramStart"/>
            <w:r>
              <w:rPr>
                <w:rStyle w:val="fontstyle18"/>
                <w:sz w:val="26"/>
                <w:szCs w:val="26"/>
              </w:rPr>
              <w:t>Решения о проведении проверок достоверности и полноты сведений, представляемых гражданами, претендующими на замещение должностей федеральной государственной гражданской службы в</w:t>
            </w:r>
            <w:r>
              <w:rPr>
                <w:rStyle w:val="fontstyle17"/>
                <w:bCs/>
                <w:sz w:val="26"/>
                <w:szCs w:val="26"/>
              </w:rPr>
              <w:t xml:space="preserve"> 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и федеральными государственными гражданскими служащими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proofErr w:type="gramEnd"/>
          </w:p>
        </w:tc>
      </w:tr>
      <w:tr w:rsidR="00A42E45" w:rsidTr="00A42E45">
        <w:trPr>
          <w:trHeight w:val="69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1.3.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Организация проведения в порядке, предусмотренном нормативными правовыми актами Российской Федерации проверок по случаям несоблюдения федеральными государственными </w:t>
            </w:r>
            <w:r>
              <w:rPr>
                <w:rStyle w:val="fontstyle18"/>
                <w:sz w:val="26"/>
                <w:szCs w:val="26"/>
              </w:rPr>
              <w:lastRenderedPageBreak/>
              <w:t xml:space="preserve">гражданскими служащими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подарков, и порядка сдачи подарка, а также применение соответствующих мер юридической ответственности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lastRenderedPageBreak/>
              <w:t>Комиссия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 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  <w:p w:rsidR="00A42E45" w:rsidRDefault="00A42E45">
            <w:pPr>
              <w:pStyle w:val="style7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9"/>
                <w:rFonts w:ascii="Franklin Gothic Medium" w:hAnsi="Franklin Gothic Medium"/>
                <w:sz w:val="26"/>
                <w:szCs w:val="26"/>
              </w:rPr>
              <w:t> </w:t>
            </w:r>
          </w:p>
        </w:tc>
        <w:tc>
          <w:tcPr>
            <w:tcW w:w="6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Приказы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о проведении проверок соблюдения федеральными государственными гражданскими служащими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требований к </w:t>
            </w:r>
            <w:r>
              <w:rPr>
                <w:rStyle w:val="fontstyle18"/>
                <w:sz w:val="26"/>
                <w:szCs w:val="26"/>
              </w:rPr>
              <w:lastRenderedPageBreak/>
              <w:t>служебному поведению, материалы указанных проверок, а также о применении дисциплинарных взысканий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</w:tr>
      <w:tr w:rsidR="00A42E45" w:rsidTr="00A42E4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lastRenderedPageBreak/>
              <w:t>1.4.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Осуществление контроля исполнения федеральными государственными гражданскими служащими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обязанности по уведомлению представителя нанимателя о выполнении иной оплачиваемой работы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Федоров А.Б.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 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 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Соблюдение федеральными государственными гражданскими служащими </w:t>
            </w:r>
            <w:r>
              <w:rPr>
                <w:rStyle w:val="fontstyle17"/>
                <w:bCs/>
                <w:sz w:val="26"/>
                <w:szCs w:val="26"/>
              </w:rPr>
              <w:t xml:space="preserve">Государственной инспекции труда в Смоленской области ограничений и запретов, установленных законодательством </w:t>
            </w:r>
            <w:r>
              <w:rPr>
                <w:rStyle w:val="fontstyle18"/>
                <w:sz w:val="26"/>
                <w:szCs w:val="26"/>
              </w:rPr>
              <w:t>Российской Федерации при прохождении государственной гражданской службы</w:t>
            </w:r>
          </w:p>
        </w:tc>
      </w:tr>
      <w:tr w:rsidR="00A42E45" w:rsidTr="00A42E4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1.5.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Осуществление комплекса организационных, разъяснительных и иных мер по соблюдению федеральными государственными гражданскими служащими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ограничений, запретов и по исполнению обязанностей, установленных законодательством Российской Федерации в целях противодействия коррупции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Федоров А.Б.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ответственный сотрудник по кадровой работе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 </w:t>
            </w:r>
          </w:p>
        </w:tc>
        <w:tc>
          <w:tcPr>
            <w:tcW w:w="6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Формирование нетерпимого отношения государственных гражданских служащих  </w:t>
            </w:r>
            <w:r>
              <w:rPr>
                <w:rStyle w:val="fontstyle17"/>
                <w:bCs/>
                <w:sz w:val="26"/>
                <w:szCs w:val="26"/>
              </w:rPr>
              <w:t xml:space="preserve">Государственной инспекции труда в Смоленской области к склонению их к совершению коррупционных правонарушений и несоблюдению ограничений и запретов, установленных законодательством </w:t>
            </w:r>
            <w:r>
              <w:rPr>
                <w:rStyle w:val="fontstyle18"/>
                <w:sz w:val="26"/>
                <w:szCs w:val="26"/>
              </w:rPr>
              <w:t>Российской Федерации при прохождении государственной гражданской службы.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7"/>
                <w:bCs/>
                <w:sz w:val="26"/>
                <w:szCs w:val="26"/>
              </w:rPr>
              <w:t> 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Ознакомление граждан </w:t>
            </w:r>
            <w:proofErr w:type="gramStart"/>
            <w:r>
              <w:rPr>
                <w:rStyle w:val="fontstyle18"/>
                <w:sz w:val="26"/>
                <w:szCs w:val="26"/>
              </w:rPr>
              <w:t xml:space="preserve">под роспись при поступлении на государственную гражданскую службу в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Государственную инспекцию труда в Смоленской области</w:t>
            </w:r>
            <w:proofErr w:type="gramEnd"/>
            <w:r>
              <w:rPr>
                <w:rStyle w:val="fontstyle18"/>
                <w:sz w:val="26"/>
                <w:szCs w:val="26"/>
              </w:rPr>
              <w:t xml:space="preserve"> со Служебным распорядком </w:t>
            </w:r>
            <w:r>
              <w:rPr>
                <w:rStyle w:val="fontstyle17"/>
                <w:bCs/>
                <w:sz w:val="26"/>
                <w:szCs w:val="26"/>
              </w:rPr>
              <w:lastRenderedPageBreak/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, с запретами и ограничениями, связанными с гражданской службой. 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</w:tr>
      <w:tr w:rsidR="00A42E45" w:rsidTr="00A42E45">
        <w:trPr>
          <w:trHeight w:val="31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lastRenderedPageBreak/>
              <w:t>1.6.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Осуществление комплекса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организационных, разъяснительных и иных мер по соблюдению федеральными государственными гражданскими служащими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ограничений, касающихся получения подарков, в том числе направленных на формирование негативного отношения к дарению подарков указанным служащим в связи с их должностным положением или в связи с исполнением ими служебных обязанностей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Федоров А.Б.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-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ответственный сотрудник по кадровой работе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  <w:tc>
          <w:tcPr>
            <w:tcW w:w="61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Формирование нетерпимого отношения государственных гражданских служащих  </w:t>
            </w:r>
            <w:r>
              <w:rPr>
                <w:rStyle w:val="fontstyle17"/>
                <w:bCs/>
                <w:sz w:val="26"/>
                <w:szCs w:val="26"/>
              </w:rPr>
              <w:t xml:space="preserve">Государственной инспекции труда в Смоленской области к склонению их к совершению коррупционных правонарушений и несоблюдению ограничений и запретов, установленных законодательством </w:t>
            </w:r>
            <w:r>
              <w:rPr>
                <w:rStyle w:val="fontstyle18"/>
                <w:sz w:val="26"/>
                <w:szCs w:val="26"/>
              </w:rPr>
              <w:t>Российской Федерации при прохождении государственной гражданской службы.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</w:tr>
      <w:tr w:rsidR="00A42E45" w:rsidTr="00A42E45">
        <w:trPr>
          <w:trHeight w:val="124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1.7.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proofErr w:type="gramStart"/>
            <w:r>
              <w:rPr>
                <w:rStyle w:val="fontstyle18"/>
                <w:sz w:val="26"/>
                <w:szCs w:val="26"/>
              </w:rPr>
              <w:t xml:space="preserve">Ознакомление федеральных государственных гражданских служащих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с положениями законодательства Российской Федерации о противодействии коррупции, в том числе об установлении наказания за получение и дачу взятки, посредничество во взяточничестве в виде штрафов, кратных сумме взятки, об увольнении в связи с утратой доверия, о порядке проверки сведений, представляемых в соответствии с законодательством Российской Федерации о противодействии коррупции</w:t>
            </w:r>
            <w:proofErr w:type="gramEnd"/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Федоров А.Б.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-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ответственный сотрудник по кадровой работе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  <w:tc>
          <w:tcPr>
            <w:tcW w:w="6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Формирование нетерпимого отношения государственных гражданских служащих  </w:t>
            </w:r>
            <w:r>
              <w:rPr>
                <w:rStyle w:val="fontstyle17"/>
                <w:bCs/>
                <w:sz w:val="26"/>
                <w:szCs w:val="26"/>
              </w:rPr>
              <w:t xml:space="preserve">Государственной инспекции труда в Смоленской области к склонению их к совершению коррупционных правонарушений и несоблюдению ограничений и запретов, установленных законодательством </w:t>
            </w:r>
            <w:r>
              <w:rPr>
                <w:rStyle w:val="fontstyle18"/>
                <w:sz w:val="26"/>
                <w:szCs w:val="26"/>
              </w:rPr>
              <w:t>Российской Федерации при прохождении государственной гражданской службы.</w:t>
            </w:r>
          </w:p>
        </w:tc>
      </w:tr>
      <w:tr w:rsidR="00A42E45" w:rsidTr="00A42E45">
        <w:trPr>
          <w:trHeight w:val="124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lastRenderedPageBreak/>
              <w:t>1.8.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Принятие правового акта, обязывающего лиц, замещающих должности федеральных государственных гражданских служащих сообщать о получении ими подарка в связи с исполнением служебных обязанностей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Федоров А.Б.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ответственный сотрудник по кадровой работе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 xml:space="preserve">В течение 1-го месяца после издания приказа </w:t>
            </w:r>
            <w:proofErr w:type="spellStart"/>
            <w:r>
              <w:rPr>
                <w:rStyle w:val="fontstyle18"/>
                <w:b/>
                <w:sz w:val="26"/>
                <w:szCs w:val="26"/>
              </w:rPr>
              <w:t>Роструда</w:t>
            </w:r>
            <w:proofErr w:type="spellEnd"/>
          </w:p>
        </w:tc>
        <w:tc>
          <w:tcPr>
            <w:tcW w:w="6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Приказ Государственной инспекции </w:t>
            </w:r>
            <w:r>
              <w:rPr>
                <w:rStyle w:val="fontstyle17"/>
                <w:bCs/>
                <w:sz w:val="26"/>
                <w:szCs w:val="26"/>
              </w:rPr>
              <w:t>труда в Смоленской области</w:t>
            </w:r>
          </w:p>
        </w:tc>
      </w:tr>
      <w:tr w:rsidR="00A42E45" w:rsidTr="00A42E45">
        <w:trPr>
          <w:trHeight w:val="78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2.</w:t>
            </w:r>
          </w:p>
        </w:tc>
        <w:tc>
          <w:tcPr>
            <w:tcW w:w="148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a5"/>
                <w:sz w:val="26"/>
                <w:szCs w:val="26"/>
              </w:rPr>
              <w:t xml:space="preserve">Выявление и систематизация причин и условий проявления коррупции в </w:t>
            </w:r>
            <w:proofErr w:type="spellStart"/>
            <w:r>
              <w:rPr>
                <w:rStyle w:val="a5"/>
                <w:sz w:val="26"/>
                <w:szCs w:val="26"/>
              </w:rPr>
              <w:t>деятельности</w:t>
            </w:r>
            <w:r>
              <w:rPr>
                <w:rStyle w:val="fontstyle17"/>
                <w:b/>
                <w:bCs/>
                <w:sz w:val="26"/>
                <w:szCs w:val="26"/>
              </w:rPr>
              <w:t>Государственной</w:t>
            </w:r>
            <w:proofErr w:type="spellEnd"/>
            <w:r>
              <w:rPr>
                <w:rStyle w:val="fontstyle17"/>
                <w:b/>
                <w:bCs/>
                <w:sz w:val="26"/>
                <w:szCs w:val="26"/>
              </w:rPr>
              <w:t xml:space="preserve"> инспекции труда в Смоленской области, мониторинг коррупционных рисков и их устранение</w:t>
            </w:r>
          </w:p>
        </w:tc>
      </w:tr>
      <w:tr w:rsidR="00A42E45" w:rsidTr="00A42E45">
        <w:trPr>
          <w:trHeight w:val="162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2.1.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sz w:val="26"/>
                <w:szCs w:val="26"/>
              </w:rPr>
              <w:t>Внедрение в деятельность Гострудинспекции в Смоленской области инновационных технологий государственного управления и администрирования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Федоров А.Б.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11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Обеспечение открытости, объективности и оперативности при принятии управленческих решений.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Информационные системы и базы данных</w:t>
            </w:r>
          </w:p>
        </w:tc>
      </w:tr>
      <w:tr w:rsidR="00A42E45" w:rsidTr="00A42E45">
        <w:trPr>
          <w:trHeight w:val="166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2.2.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sz w:val="26"/>
                <w:szCs w:val="26"/>
              </w:rPr>
              <w:t>Совершенствование условий, процедур и механизмов государственных закупок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Федоров А.Б.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Биткина И.С.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sz w:val="26"/>
                <w:szCs w:val="26"/>
              </w:rPr>
              <w:t>Повышение эффективности деятельности Гострудинспекции в Смоленской области в части совершенствования условий, процедур и механизмов государственных закупок.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sz w:val="26"/>
                <w:szCs w:val="26"/>
              </w:rPr>
              <w:t>Исключение коррупционных рисков при осуществлении государственных заказов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</w:tr>
      <w:tr w:rsidR="00A42E45" w:rsidTr="00A42E45">
        <w:trPr>
          <w:trHeight w:val="166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2.3.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sz w:val="26"/>
                <w:szCs w:val="26"/>
              </w:rPr>
              <w:t>Мониторинг и выявление коррупционных рисков, в том числе причин и условий коррупции, при размещении государственных заказов Гострудинспекции в Смоленской области, устранение выявленных коррупционных рисков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Федоров А.Б.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gramStart"/>
            <w:r>
              <w:rPr>
                <w:rStyle w:val="fontstyle18"/>
                <w:b/>
                <w:sz w:val="26"/>
                <w:szCs w:val="26"/>
              </w:rPr>
              <w:t>Единая</w:t>
            </w:r>
            <w:proofErr w:type="gramEnd"/>
            <w:r>
              <w:rPr>
                <w:rStyle w:val="fontstyle18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fontstyle18"/>
                <w:b/>
                <w:sz w:val="26"/>
                <w:szCs w:val="26"/>
              </w:rPr>
              <w:t>комиссия</w:t>
            </w:r>
            <w:r>
              <w:rPr>
                <w:b/>
                <w:sz w:val="26"/>
                <w:szCs w:val="26"/>
              </w:rPr>
              <w:t>по</w:t>
            </w:r>
            <w:proofErr w:type="spellEnd"/>
            <w:r>
              <w:rPr>
                <w:b/>
                <w:sz w:val="26"/>
                <w:szCs w:val="26"/>
              </w:rPr>
              <w:t xml:space="preserve"> размещению заказов на поставки товаров, выполнение </w:t>
            </w:r>
            <w:r>
              <w:rPr>
                <w:b/>
                <w:sz w:val="26"/>
                <w:szCs w:val="26"/>
              </w:rPr>
              <w:lastRenderedPageBreak/>
              <w:t>работ, оказание услуг для нужд Государственной инспекции труда в Смоленской области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lastRenderedPageBreak/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shd w:val="clear" w:color="auto" w:fill="FFFFFF"/>
            </w:pPr>
            <w:r>
              <w:rPr>
                <w:sz w:val="26"/>
                <w:szCs w:val="26"/>
              </w:rPr>
              <w:t>Предупреждение, пресечение коррупционных правонарушений в деятельности по размещению государственных заказов.</w:t>
            </w:r>
          </w:p>
          <w:p w:rsidR="00A42E45" w:rsidRDefault="00A42E45">
            <w:pPr>
              <w:shd w:val="clear" w:color="auto" w:fill="FFFFFF"/>
            </w:pPr>
            <w:r>
              <w:rPr>
                <w:sz w:val="26"/>
                <w:szCs w:val="26"/>
              </w:rPr>
              <w:t>Повышение прозрачности размещения государственного заказа.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sz w:val="26"/>
                <w:szCs w:val="26"/>
              </w:rPr>
              <w:t> </w:t>
            </w:r>
          </w:p>
        </w:tc>
      </w:tr>
      <w:tr w:rsidR="00A42E45" w:rsidTr="00A42E45">
        <w:trPr>
          <w:trHeight w:val="197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lastRenderedPageBreak/>
              <w:t>2.4.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Обеспечение эффективного взаимодействия с правоохранительными органами и иными государственными органами по вопросам организации противодействия коррупции в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Федоров А.Б.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Запросы о проведении оперативно-розыскных мероприятий</w:t>
            </w:r>
          </w:p>
        </w:tc>
      </w:tr>
      <w:tr w:rsidR="00A42E45" w:rsidTr="00A42E45">
        <w:trPr>
          <w:trHeight w:val="175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2.5.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Обеспечение действенного функционирования единой системы документооборота, позволяющей осуществлять ведение учета и контроля исполнения документов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left="-128" w:right="-132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Федоров А.Б.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Повышение эффективности контроля исполнения документов, в том числе обращений граждан и юридических лиц.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Функционирование автоматизированной информационной системы электронного документооборота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</w:p>
        </w:tc>
      </w:tr>
      <w:tr w:rsidR="00A42E45" w:rsidTr="00A42E45">
        <w:trPr>
          <w:trHeight w:val="111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3.</w:t>
            </w:r>
          </w:p>
        </w:tc>
        <w:tc>
          <w:tcPr>
            <w:tcW w:w="148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7"/>
                <w:b/>
                <w:bCs/>
                <w:sz w:val="26"/>
                <w:szCs w:val="26"/>
              </w:rPr>
              <w:t>Взаимодействие Государственной инспекции труда в Смоленской области с институтами гражданского общества и гражданами, а также создание эффективной системы обратной связи, обеспечение доступности информации о деятельности  Государственной инспекции труда в Смоленской области</w:t>
            </w:r>
          </w:p>
        </w:tc>
      </w:tr>
      <w:tr w:rsidR="00A42E45" w:rsidTr="00A42E45">
        <w:trPr>
          <w:trHeight w:val="197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lastRenderedPageBreak/>
              <w:t>3.1.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Обеспечение размещения на официальном Интернет-сайте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информации об </w:t>
            </w:r>
            <w:proofErr w:type="spellStart"/>
            <w:r>
              <w:rPr>
                <w:rStyle w:val="fontstyle18"/>
                <w:sz w:val="26"/>
                <w:szCs w:val="26"/>
              </w:rPr>
              <w:t>антикоррупционной</w:t>
            </w:r>
            <w:proofErr w:type="spellEnd"/>
            <w:r>
              <w:rPr>
                <w:rStyle w:val="fontstyle18"/>
                <w:sz w:val="26"/>
                <w:szCs w:val="26"/>
              </w:rPr>
              <w:t xml:space="preserve"> деятельности, ведение специализированного раздела, посвященного вопросам противодействия коррупции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-132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Мишнева О.Н.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14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Размещение на официальном Интернет-сайте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информации об </w:t>
            </w:r>
            <w:proofErr w:type="spellStart"/>
            <w:r>
              <w:rPr>
                <w:rStyle w:val="fontstyle18"/>
                <w:sz w:val="26"/>
                <w:szCs w:val="26"/>
              </w:rPr>
              <w:t>антикоррупционной</w:t>
            </w:r>
            <w:proofErr w:type="spellEnd"/>
            <w:r>
              <w:rPr>
                <w:rStyle w:val="fontstyle18"/>
                <w:sz w:val="26"/>
                <w:szCs w:val="26"/>
              </w:rPr>
              <w:t xml:space="preserve"> деятельности</w:t>
            </w:r>
          </w:p>
        </w:tc>
      </w:tr>
      <w:tr w:rsidR="00A42E45" w:rsidTr="00A42E45">
        <w:trPr>
          <w:trHeight w:val="197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3.2.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Обеспечение функционирования «горячей линии» и/или «телефонов доверия» по вопросам противодействия коррупции, а также обеспечение возможности взаимодействия граждан с федеральным органом исполнительной власти с использованием компьютерных технологий в режиме «</w:t>
            </w:r>
            <w:proofErr w:type="spellStart"/>
            <w:r>
              <w:rPr>
                <w:rStyle w:val="fontstyle18"/>
                <w:sz w:val="26"/>
                <w:szCs w:val="26"/>
              </w:rPr>
              <w:t>он-лайн</w:t>
            </w:r>
            <w:proofErr w:type="spellEnd"/>
            <w:r>
              <w:rPr>
                <w:rStyle w:val="fontstyle18"/>
                <w:sz w:val="26"/>
                <w:szCs w:val="26"/>
              </w:rPr>
              <w:t>»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Федоров А.Б.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Страница </w:t>
            </w:r>
            <w:proofErr w:type="gramStart"/>
            <w:r>
              <w:rPr>
                <w:rStyle w:val="fontstyle18"/>
                <w:sz w:val="26"/>
                <w:szCs w:val="26"/>
              </w:rPr>
              <w:t xml:space="preserve">на официальном Интернет-сайте 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с возможностью обратной связи для посетителей о сообщении</w:t>
            </w:r>
            <w:proofErr w:type="gramEnd"/>
            <w:r>
              <w:rPr>
                <w:rStyle w:val="fontstyle18"/>
                <w:sz w:val="26"/>
                <w:szCs w:val="26"/>
              </w:rPr>
              <w:t xml:space="preserve"> информации о фактах проявления коррупции в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, «телефон доверия» и почтовый ящик для отзывов о деятельности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и его территориальных органах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</w:tr>
      <w:tr w:rsidR="00A42E45" w:rsidTr="00A42E45">
        <w:trPr>
          <w:trHeight w:val="197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3.3.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Обобщение практики рассмотрения полученных в разных формах обращений граждан и организаций по фактам проявления коррупции и повышение результативности и эффективности этой работы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Комиссия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Выработка эффективных форм и методов противодействия коррупции в деятельности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</w:p>
        </w:tc>
      </w:tr>
      <w:tr w:rsidR="00A42E45" w:rsidTr="00A42E45">
        <w:trPr>
          <w:trHeight w:val="169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3.4.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Обеспечение эффективного взаимодействия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с институтами гражданского общества по вопросам противодействия коррупции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Комиссия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13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Обмен информацией с институтами гражданского общества по вопросам противодействия коррупции.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  <w:p w:rsidR="00A42E45" w:rsidRDefault="00A42E45">
            <w:r>
              <w:rPr>
                <w:bCs/>
                <w:sz w:val="26"/>
                <w:szCs w:val="26"/>
              </w:rPr>
              <w:t>Участие в мероприятиях по вопросам противодействия коррупции.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</w:tr>
      <w:tr w:rsidR="00A42E45" w:rsidTr="00A42E45">
        <w:trPr>
          <w:trHeight w:val="3039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lastRenderedPageBreak/>
              <w:t>3.5.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Обеспечение эффективного взаимодействия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со средствами массовой информации в сфере противодействия коррупции, в том числе оказание содействия средствам массовой информации в широком освещении мер по противодействию коррупции, принимаемых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инспекцией труда в Смоленской области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Федоров А.Б.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Информированность всех заинтересованных лиц о принимаемых в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 мерах по вопросам противодействия коррупции.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7"/>
                <w:bCs/>
                <w:sz w:val="26"/>
                <w:szCs w:val="26"/>
              </w:rPr>
              <w:t> 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sz w:val="26"/>
                <w:szCs w:val="26"/>
              </w:rPr>
              <w:t xml:space="preserve">Укрепление доверия граждан и организаций к деятельности </w:t>
            </w:r>
            <w:r>
              <w:rPr>
                <w:rStyle w:val="fontstyle17"/>
                <w:bCs/>
                <w:sz w:val="26"/>
                <w:szCs w:val="26"/>
              </w:rPr>
              <w:t xml:space="preserve">Государственной инспекции труда в Смоленской области </w:t>
            </w:r>
            <w:r>
              <w:rPr>
                <w:sz w:val="26"/>
                <w:szCs w:val="26"/>
              </w:rPr>
              <w:t>в сфере противодействия коррупции.</w:t>
            </w:r>
          </w:p>
        </w:tc>
      </w:tr>
      <w:tr w:rsidR="00A42E45" w:rsidTr="00A42E45">
        <w:trPr>
          <w:trHeight w:val="165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3.6.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Мониторинг публикаций в  средствах массовой информации о фактах проявления коррупции в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и организация проверки таких фактов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Комиссия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Выявление коррупционных проявлений и принятие необходимых мер по предупреждению, предотвращению и устранению обнаруженных коррупционных нарушений </w:t>
            </w:r>
          </w:p>
        </w:tc>
      </w:tr>
      <w:tr w:rsidR="00A42E45" w:rsidTr="00A42E45">
        <w:trPr>
          <w:trHeight w:val="50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4.</w:t>
            </w:r>
          </w:p>
        </w:tc>
        <w:tc>
          <w:tcPr>
            <w:tcW w:w="148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2"/>
              <w:spacing w:before="0" w:beforeAutospacing="0" w:after="0" w:afterAutospacing="0"/>
              <w:ind w:right="40"/>
              <w:jc w:val="center"/>
            </w:pPr>
            <w:r>
              <w:rPr>
                <w:rStyle w:val="a5"/>
                <w:sz w:val="26"/>
                <w:szCs w:val="26"/>
              </w:rPr>
              <w:t>Мероприятия Государственной инспекции труда в Смоленской области, направленные на противодействие коррупции</w:t>
            </w:r>
          </w:p>
        </w:tc>
      </w:tr>
      <w:tr w:rsidR="00A42E45" w:rsidTr="00A42E45">
        <w:trPr>
          <w:trHeight w:val="127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pacing w:val="20"/>
                <w:sz w:val="26"/>
                <w:szCs w:val="26"/>
              </w:rPr>
              <w:t>4.1.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Совершенствование контрольно-надзорных и разрешительных функций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Федоров А.Б.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Повышения результативности и эффективности осуществления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инспекцией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функций и полномочий</w:t>
            </w:r>
          </w:p>
        </w:tc>
      </w:tr>
      <w:tr w:rsidR="00A42E45" w:rsidTr="00A42E45">
        <w:trPr>
          <w:trHeight w:val="56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4.2.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Анализ материалов расследования несчастных случаев в целях объективного установления обстоятельств, причин и лиц, ответственных за допущенные нарушения трудового законодательства и иных нормативных правовых актов, содержащих нормы трудового права, включая вопросы обоснованности их квалификации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Федоров А.Б.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Подготовка аналитических отчетов</w:t>
            </w:r>
          </w:p>
        </w:tc>
      </w:tr>
    </w:tbl>
    <w:p w:rsidR="008444F0" w:rsidRPr="00A42E45" w:rsidRDefault="008444F0" w:rsidP="00A42E45"/>
    <w:sectPr w:rsidR="008444F0" w:rsidRPr="00A42E45" w:rsidSect="00BC186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5086"/>
    <w:multiLevelType w:val="multilevel"/>
    <w:tmpl w:val="BE24F0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1661AFD"/>
    <w:multiLevelType w:val="multilevel"/>
    <w:tmpl w:val="06147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B7461A9"/>
    <w:multiLevelType w:val="multilevel"/>
    <w:tmpl w:val="9A80C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compat/>
  <w:rsids>
    <w:rsidRoot w:val="008444F0"/>
    <w:rsid w:val="0021677F"/>
    <w:rsid w:val="002A268A"/>
    <w:rsid w:val="00486EEF"/>
    <w:rsid w:val="004B6D46"/>
    <w:rsid w:val="004E77BA"/>
    <w:rsid w:val="005A7AAD"/>
    <w:rsid w:val="00804FB9"/>
    <w:rsid w:val="008444F0"/>
    <w:rsid w:val="0088085C"/>
    <w:rsid w:val="008D26A8"/>
    <w:rsid w:val="00A42E45"/>
    <w:rsid w:val="00BC1860"/>
    <w:rsid w:val="00CA3B0A"/>
    <w:rsid w:val="00D174A6"/>
    <w:rsid w:val="00D45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D45DC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qFormat/>
    <w:rsid w:val="00D45DC8"/>
    <w:pPr>
      <w:spacing w:before="100" w:beforeAutospacing="1" w:after="100" w:afterAutospacing="1"/>
      <w:outlineLvl w:val="3"/>
    </w:pPr>
    <w:rPr>
      <w:b/>
      <w:bCs/>
    </w:rPr>
  </w:style>
  <w:style w:type="paragraph" w:styleId="8">
    <w:name w:val="heading 8"/>
    <w:basedOn w:val="a"/>
    <w:next w:val="a"/>
    <w:qFormat/>
    <w:rsid w:val="00CA3B0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CA3B0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8444F0"/>
    <w:pPr>
      <w:spacing w:before="100" w:beforeAutospacing="1" w:after="100" w:afterAutospacing="1"/>
    </w:pPr>
  </w:style>
  <w:style w:type="character" w:styleId="a4">
    <w:name w:val="Hyperlink"/>
    <w:basedOn w:val="a0"/>
    <w:rsid w:val="008444F0"/>
    <w:rPr>
      <w:color w:val="0000FF"/>
      <w:u w:val="single"/>
    </w:rPr>
  </w:style>
  <w:style w:type="character" w:styleId="a5">
    <w:name w:val="Strong"/>
    <w:basedOn w:val="a0"/>
    <w:qFormat/>
    <w:rsid w:val="008D26A8"/>
    <w:rPr>
      <w:b/>
      <w:bCs/>
    </w:rPr>
  </w:style>
  <w:style w:type="paragraph" w:customStyle="1" w:styleId="style10">
    <w:name w:val="style10"/>
    <w:basedOn w:val="a"/>
    <w:rsid w:val="00D45DC8"/>
    <w:pPr>
      <w:spacing w:before="100" w:beforeAutospacing="1" w:after="100" w:afterAutospacing="1"/>
    </w:pPr>
  </w:style>
  <w:style w:type="character" w:customStyle="1" w:styleId="fontstyle47">
    <w:name w:val="fontstyle47"/>
    <w:basedOn w:val="a0"/>
    <w:rsid w:val="00D45DC8"/>
  </w:style>
  <w:style w:type="paragraph" w:customStyle="1" w:styleId="style19">
    <w:name w:val="style19"/>
    <w:basedOn w:val="a"/>
    <w:rsid w:val="00D45DC8"/>
    <w:pPr>
      <w:spacing w:before="100" w:beforeAutospacing="1" w:after="100" w:afterAutospacing="1"/>
    </w:pPr>
  </w:style>
  <w:style w:type="paragraph" w:customStyle="1" w:styleId="21">
    <w:name w:val="21"/>
    <w:basedOn w:val="a"/>
    <w:rsid w:val="00D45DC8"/>
    <w:pPr>
      <w:spacing w:before="100" w:beforeAutospacing="1" w:after="100" w:afterAutospacing="1"/>
    </w:pPr>
  </w:style>
  <w:style w:type="paragraph" w:customStyle="1" w:styleId="31">
    <w:name w:val="31"/>
    <w:basedOn w:val="a"/>
    <w:rsid w:val="00D45DC8"/>
    <w:pPr>
      <w:spacing w:before="100" w:beforeAutospacing="1" w:after="100" w:afterAutospacing="1"/>
    </w:pPr>
  </w:style>
  <w:style w:type="paragraph" w:customStyle="1" w:styleId="style17">
    <w:name w:val="style17"/>
    <w:basedOn w:val="a"/>
    <w:rsid w:val="00D45DC8"/>
    <w:pPr>
      <w:spacing w:before="100" w:beforeAutospacing="1" w:after="100" w:afterAutospacing="1"/>
    </w:pPr>
  </w:style>
  <w:style w:type="paragraph" w:customStyle="1" w:styleId="style18">
    <w:name w:val="style18"/>
    <w:basedOn w:val="a"/>
    <w:rsid w:val="00D45DC8"/>
    <w:pPr>
      <w:spacing w:before="100" w:beforeAutospacing="1" w:after="100" w:afterAutospacing="1"/>
    </w:pPr>
  </w:style>
  <w:style w:type="paragraph" w:styleId="a6">
    <w:name w:val="Body Text"/>
    <w:basedOn w:val="a"/>
    <w:rsid w:val="00D45DC8"/>
    <w:pPr>
      <w:spacing w:before="100" w:beforeAutospacing="1" w:after="100" w:afterAutospacing="1"/>
    </w:pPr>
  </w:style>
  <w:style w:type="paragraph" w:styleId="2">
    <w:name w:val="Body Text 2"/>
    <w:basedOn w:val="a"/>
    <w:rsid w:val="00D45DC8"/>
    <w:pPr>
      <w:spacing w:before="100" w:beforeAutospacing="1" w:after="100" w:afterAutospacing="1"/>
    </w:pPr>
  </w:style>
  <w:style w:type="character" w:customStyle="1" w:styleId="fontstyle56">
    <w:name w:val="fontstyle56"/>
    <w:basedOn w:val="a0"/>
    <w:rsid w:val="00D45DC8"/>
  </w:style>
  <w:style w:type="character" w:customStyle="1" w:styleId="fontstyle66">
    <w:name w:val="fontstyle66"/>
    <w:basedOn w:val="a0"/>
    <w:rsid w:val="00D45DC8"/>
  </w:style>
  <w:style w:type="character" w:styleId="a7">
    <w:name w:val="Emphasis"/>
    <w:basedOn w:val="a0"/>
    <w:qFormat/>
    <w:rsid w:val="0088085C"/>
    <w:rPr>
      <w:i/>
      <w:iCs/>
    </w:rPr>
  </w:style>
  <w:style w:type="paragraph" w:customStyle="1" w:styleId="style4">
    <w:name w:val="style4"/>
    <w:basedOn w:val="a"/>
    <w:rsid w:val="00A42E45"/>
    <w:pPr>
      <w:spacing w:before="100" w:beforeAutospacing="1" w:after="100" w:afterAutospacing="1"/>
    </w:pPr>
  </w:style>
  <w:style w:type="character" w:customStyle="1" w:styleId="fontstyle17">
    <w:name w:val="fontstyle17"/>
    <w:basedOn w:val="a0"/>
    <w:rsid w:val="00A42E45"/>
  </w:style>
  <w:style w:type="paragraph" w:customStyle="1" w:styleId="style5">
    <w:name w:val="style5"/>
    <w:basedOn w:val="a"/>
    <w:rsid w:val="00A42E45"/>
    <w:pPr>
      <w:spacing w:before="100" w:beforeAutospacing="1" w:after="100" w:afterAutospacing="1"/>
    </w:pPr>
  </w:style>
  <w:style w:type="character" w:customStyle="1" w:styleId="fontstyle18">
    <w:name w:val="fontstyle18"/>
    <w:basedOn w:val="a0"/>
    <w:rsid w:val="00A42E45"/>
  </w:style>
  <w:style w:type="paragraph" w:customStyle="1" w:styleId="style2">
    <w:name w:val="style2"/>
    <w:basedOn w:val="a"/>
    <w:rsid w:val="00A42E45"/>
    <w:pPr>
      <w:spacing w:before="100" w:beforeAutospacing="1" w:after="100" w:afterAutospacing="1"/>
    </w:pPr>
  </w:style>
  <w:style w:type="paragraph" w:customStyle="1" w:styleId="style7">
    <w:name w:val="style7"/>
    <w:basedOn w:val="a"/>
    <w:rsid w:val="00A42E45"/>
    <w:pPr>
      <w:spacing w:before="100" w:beforeAutospacing="1" w:after="100" w:afterAutospacing="1"/>
    </w:pPr>
  </w:style>
  <w:style w:type="character" w:customStyle="1" w:styleId="fontstyle19">
    <w:name w:val="fontstyle19"/>
    <w:basedOn w:val="a0"/>
    <w:rsid w:val="00A42E45"/>
  </w:style>
  <w:style w:type="paragraph" w:customStyle="1" w:styleId="style11">
    <w:name w:val="style11"/>
    <w:basedOn w:val="a"/>
    <w:rsid w:val="00A42E45"/>
    <w:pPr>
      <w:spacing w:before="100" w:beforeAutospacing="1" w:after="100" w:afterAutospacing="1"/>
    </w:pPr>
  </w:style>
  <w:style w:type="paragraph" w:customStyle="1" w:styleId="style14">
    <w:name w:val="style14"/>
    <w:basedOn w:val="a"/>
    <w:rsid w:val="00A42E45"/>
    <w:pPr>
      <w:spacing w:before="100" w:beforeAutospacing="1" w:after="100" w:afterAutospacing="1"/>
    </w:pPr>
  </w:style>
  <w:style w:type="paragraph" w:customStyle="1" w:styleId="style13">
    <w:name w:val="style13"/>
    <w:basedOn w:val="a"/>
    <w:rsid w:val="00A42E4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81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2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4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3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8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1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85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7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1814</Words>
  <Characters>10343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0003</cp:lastModifiedBy>
  <cp:revision>2</cp:revision>
  <dcterms:created xsi:type="dcterms:W3CDTF">2016-07-20T12:58:00Z</dcterms:created>
  <dcterms:modified xsi:type="dcterms:W3CDTF">2016-07-20T12:58:00Z</dcterms:modified>
</cp:coreProperties>
</file>